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400"/>
          <w:tab w:val="right" w:pos="10800"/>
        </w:tabs>
        <w:jc w:val="center"/>
        <w:rPr>
          <w:b w:val="1"/>
          <w:i w:val="1"/>
          <w:color w:val="29567d"/>
          <w:sz w:val="2"/>
          <w:szCs w:val="2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BULK BAGS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color w:val="2956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color w:val="2956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  <w:color w:val="2956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color w:val="2956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color w:val="2956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4,000 lbs Capacity; Coated Fabric; U-Panel</w:t>
      </w:r>
    </w:p>
    <w:tbl>
      <w:tblPr>
        <w:tblStyle w:val="Table1"/>
        <w:tblW w:w="10169.0" w:type="dxa"/>
        <w:jc w:val="left"/>
        <w:tblInd w:w="446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59"/>
        <w:gridCol w:w="1350"/>
        <w:gridCol w:w="1350"/>
        <w:gridCol w:w="5310"/>
        <w:tblGridChange w:id="0">
          <w:tblGrid>
            <w:gridCol w:w="2159"/>
            <w:gridCol w:w="1350"/>
            <w:gridCol w:w="1350"/>
            <w:gridCol w:w="53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Cubic Ft.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BB-45CDS4K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BB-45CSS4K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BB-50CDS4K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BB-50CSS4K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BB-55CDS4K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BB-55CSS4K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b w:val="1"/>
          <w:color w:val="29567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3,000 lbs Capacity; Coated Fabric; U-Panel</w:t>
      </w:r>
    </w:p>
    <w:tbl>
      <w:tblPr>
        <w:tblStyle w:val="Table2"/>
        <w:tblW w:w="10169.0" w:type="dxa"/>
        <w:jc w:val="left"/>
        <w:tblInd w:w="446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59"/>
        <w:gridCol w:w="1350"/>
        <w:gridCol w:w="1350"/>
        <w:gridCol w:w="5310"/>
        <w:tblGridChange w:id="0">
          <w:tblGrid>
            <w:gridCol w:w="2159"/>
            <w:gridCol w:w="1350"/>
            <w:gridCol w:w="1350"/>
            <w:gridCol w:w="53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03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Cubic Ft.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BB-30CDS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BB-35CDS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BB-35CSS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BB-48CDS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BB-52CDS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BB-52CSS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BB-55CDS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BB-55CSS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BB-70CSS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Bottom; Sift Proof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color w:val="44546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3,000 lbs Capacity; Uncoated Fabric; U-Panel</w:t>
      </w:r>
    </w:p>
    <w:tbl>
      <w:tblPr>
        <w:tblStyle w:val="Table3"/>
        <w:tblW w:w="10170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60"/>
        <w:gridCol w:w="1350"/>
        <w:gridCol w:w="1350"/>
        <w:gridCol w:w="5310"/>
        <w:tblGridChange w:id="0">
          <w:tblGrid>
            <w:gridCol w:w="2160"/>
            <w:gridCol w:w="1350"/>
            <w:gridCol w:w="1350"/>
            <w:gridCol w:w="53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Cubic Ft.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BB-354160UDS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35x41x60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BB-46UDS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BB-52UDS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BB-52USS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BB-60USS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BB-70UDS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BB-70USS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  <w:b w:val="1"/>
          <w:color w:val="44546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2,500 lbs Capacity; Coated Fabric; U-Panel</w:t>
      </w:r>
    </w:p>
    <w:tbl>
      <w:tblPr>
        <w:tblStyle w:val="Table4"/>
        <w:tblW w:w="10170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60"/>
        <w:gridCol w:w="1350"/>
        <w:gridCol w:w="1350"/>
        <w:gridCol w:w="5310"/>
        <w:tblGridChange w:id="0">
          <w:tblGrid>
            <w:gridCol w:w="2160"/>
            <w:gridCol w:w="1350"/>
            <w:gridCol w:w="1350"/>
            <w:gridCol w:w="53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Cubic Ft.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BB-45C5SS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BB-50C5DS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BB-52C5DS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BB-60C5DS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BB-60C5SS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BB-70C5DS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BB-70C5SS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</w:p>
        </w:tc>
      </w:tr>
    </w:tbl>
    <w:p w:rsidR="00000000" w:rsidDel="00000000" w:rsidP="00000000" w:rsidRDefault="00000000" w:rsidRPr="00000000" w14:paraId="000000C6">
      <w:pPr>
        <w:jc w:val="center"/>
        <w:rPr>
          <w:rFonts w:ascii="Helvetica Neue" w:cs="Helvetica Neue" w:eastAsia="Helvetica Neue" w:hAnsi="Helvetica Neue"/>
          <w:b w:val="1"/>
          <w:color w:val="44546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2,200 lbs Capacity; Uncoated Fabric</w:t>
      </w:r>
    </w:p>
    <w:tbl>
      <w:tblPr>
        <w:tblStyle w:val="Table5"/>
        <w:tblW w:w="10169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64"/>
        <w:gridCol w:w="1362"/>
        <w:gridCol w:w="1273"/>
        <w:gridCol w:w="1731"/>
        <w:gridCol w:w="3639"/>
        <w:tblGridChange w:id="0">
          <w:tblGrid>
            <w:gridCol w:w="2164"/>
            <w:gridCol w:w="1362"/>
            <w:gridCol w:w="1273"/>
            <w:gridCol w:w="1731"/>
            <w:gridCol w:w="36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Cubic Ft.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Construction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35x35x40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Circular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Flat Bottom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(2,500 LBS)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BB-40UOFCOLOR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U-Panel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Flat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U-Panel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Flat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BB-40U5SS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BB-46U5DS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BB-46U5SS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U-Panel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Flat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BB-50UDFCOLOR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U-Panel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Flat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29567d"/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U-Panel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Flat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BB-50UOFCOLOR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U-Panel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Flat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BB-50U5SS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BB-54U5DS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BB-54U5SS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35x35x54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46.7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Circular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center"/>
        <w:rPr>
          <w:rFonts w:ascii="Helvetica Neue" w:cs="Helvetica Neue" w:eastAsia="Helvetica Neue" w:hAnsi="Helvetica Neue"/>
          <w:b w:val="1"/>
          <w:color w:val="4454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Baffle Bags; 3,000 lbs Capacity; Uncoated Fabric; 4-Panel</w:t>
      </w:r>
    </w:p>
    <w:tbl>
      <w:tblPr>
        <w:tblStyle w:val="Table6"/>
        <w:tblW w:w="10169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250"/>
        <w:gridCol w:w="1259"/>
        <w:gridCol w:w="6660"/>
        <w:tblGridChange w:id="0">
          <w:tblGrid>
            <w:gridCol w:w="2250"/>
            <w:gridCol w:w="1259"/>
            <w:gridCol w:w="66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BB-424240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42x42x40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BB-424240SS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42x42x40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BB-424244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42x42x44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Duffle Top; Spout Bottom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BB-434344SS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29567d"/>
                <w:sz w:val="26"/>
                <w:szCs w:val="26"/>
                <w:rtl w:val="0"/>
              </w:rPr>
              <w:t xml:space="preserve">42x42x44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Spout Top; Spout Bottom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Helvetica Neue" w:cs="Helvetica Neue" w:eastAsia="Helvetica Neue" w:hAnsi="Helvetica Neue"/>
          <w:b w:val="1"/>
          <w:color w:val="44546a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4546a"/>
          <w:sz w:val="26"/>
          <w:szCs w:val="26"/>
          <w:rtl w:val="0"/>
        </w:rPr>
        <w:t xml:space="preserve">Ventilated Bags; 2,200 lbs Capacity; Uncoated Fabric; U-Panel</w:t>
      </w:r>
    </w:p>
    <w:tbl>
      <w:tblPr>
        <w:tblStyle w:val="Table7"/>
        <w:tblW w:w="10169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159"/>
        <w:gridCol w:w="1350"/>
        <w:gridCol w:w="6660"/>
        <w:tblGridChange w:id="0">
          <w:tblGrid>
            <w:gridCol w:w="2159"/>
            <w:gridCol w:w="1350"/>
            <w:gridCol w:w="66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9567d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BB-354154VENT2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35x41x54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Spout Bottom (18x22); 13 Ventilated Strips Per Panel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BB-354158VENT2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35x41x58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6"/>
              </w:tabs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9567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Open Top; Spout Bottom (18x22); 13 Ventilated Strips Per Panel</w:t>
            </w:r>
          </w:p>
        </w:tc>
      </w:tr>
    </w:tbl>
    <w:p w:rsidR="00000000" w:rsidDel="00000000" w:rsidP="00000000" w:rsidRDefault="00000000" w:rsidRPr="00000000" w14:paraId="00000134">
      <w:pPr>
        <w:tabs>
          <w:tab w:val="left" w:pos="6491"/>
        </w:tabs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highlight w:val="white"/>
        <w:u w:val="none"/>
        <w:vertAlign w:val="baseline"/>
        <w:rtl w:val="0"/>
      </w:rPr>
      <w:t xml:space="preserve">  </w:t>
    </w:r>
  </w:p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5b9bd5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6CF5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F6CF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37B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6">
    <w:name w:val="Grid Table 1 Light Accent 6"/>
    <w:basedOn w:val="TableNormal"/>
    <w:uiPriority w:val="46"/>
    <w:rsid w:val="00137BF1"/>
    <w:pPr>
      <w:spacing w:after="0"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-Accent1">
    <w:name w:val="Grid Table 2 Accent 1"/>
    <w:basedOn w:val="TableNormal"/>
    <w:uiPriority w:val="47"/>
    <w:rsid w:val="00137BF1"/>
    <w:pPr>
      <w:spacing w:after="0" w:line="240" w:lineRule="auto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137BF1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A3498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49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A3498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4988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mrmppYLzaAnxFtl2wB0799cpQ==">AMUW2mU1+y7OFfPpMMlbRD4DeX5IZoKQIwiNuA9sX3dq9CcKemaaGda+fCgNc5AeZRMngMzf3BnTHtBEbvro5n/YqVF2G9BFDpYTOxygX2kurytwxOSiaoCXkzC5e7oqQO+twzbASL+B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2018-07-05T15:38:00Z</dcterms:created>
  <dc:creator>Danielle Solomon</dc:creator>
</cp:coreProperties>
</file>